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>
        <w:rPr>
          <w:rFonts w:ascii="Times New Roman" w:hAnsi="Times New Roman"/>
          <w:b/>
          <w:bCs/>
          <w:sz w:val="24"/>
          <w:szCs w:val="24"/>
          <w:lang w:val="ru-RU"/>
        </w:rPr>
        <w:t>Аннотация к рабочей программе по английскому языку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В. П.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Кузовлев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2-4 классы УМК «Мир английского языка»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Кузовлева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В.П., Лапа Н.М.,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Перегудовой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Э.Ш. и др., (издательства</w:t>
      </w:r>
      <w:proofErr w:type="gramEnd"/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33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«Просвещение»).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 В ряде общеобразовательных учреждений Российской Федерации на изучение иностранного языка выделяется 3 часа в неделю,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позволяет прочнее усваивать языковой материал и более эффективно развивать речевые умения.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Различия в условиях обучения делают необходимым планирование предлагаемого курса английского языка в двух вариантах. Планирование курса на 2 часа в неделю представлено в данной программе, а планирование на 3 часа – размещено на сайте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Интернет-поддержки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линии УМК «Мир английского языка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планируемые результаты освоения образовательной программы, требования к условиям реализации программы.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Программы может служить учителям английского языка, работающим в начальной школе по УМК линии «Мир английского языка», основанием для составления своих собственных Рабочих программ.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Цели и задачи курса.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цели и задачи обучения английскому языку (АЯ) в начальной школе направлено на формирование у учащихся: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1"/>
        </w:numPr>
        <w:tabs>
          <w:tab w:val="clear" w:pos="720"/>
          <w:tab w:val="num" w:pos="857"/>
        </w:tabs>
        <w:overflowPunct w:val="0"/>
        <w:autoSpaceDE w:val="0"/>
        <w:autoSpaceDN w:val="0"/>
        <w:adjustRightInd w:val="0"/>
        <w:spacing w:after="0" w:line="333" w:lineRule="auto"/>
        <w:ind w:left="0" w:firstLine="71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 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1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333" w:lineRule="auto"/>
        <w:ind w:left="0" w:firstLine="71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1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20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  активной  жизненной  позиции. Младшие школьники  должны иметь  возможность </w:t>
      </w:r>
    </w:p>
    <w:p w:rsidR="00DC418B" w:rsidRDefault="00DC418B" w:rsidP="00DC41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418B">
          <w:pgSz w:w="11900" w:h="16838"/>
          <w:pgMar w:top="424" w:right="840" w:bottom="963" w:left="700" w:header="720" w:footer="720" w:gutter="0"/>
          <w:cols w:space="720"/>
        </w:sect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обсуждать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актуальные  события  из  жизни,  свои  собственные  поступки  и  поступки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своих</w:t>
      </w:r>
      <w:proofErr w:type="gramEnd"/>
    </w:p>
    <w:p w:rsidR="00DC418B" w:rsidRDefault="00DC418B" w:rsidP="00DC41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418B">
          <w:type w:val="continuous"/>
          <w:pgSz w:w="11900" w:h="16838"/>
          <w:pgMar w:top="424" w:right="860" w:bottom="963" w:left="700" w:header="720" w:footer="720" w:gutter="0"/>
          <w:cols w:space="720"/>
        </w:sect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>
        <w:rPr>
          <w:rFonts w:ascii="Times New Roman" w:hAnsi="Times New Roman"/>
          <w:sz w:val="24"/>
          <w:szCs w:val="24"/>
          <w:lang w:val="ru-RU"/>
        </w:rPr>
        <w:lastRenderedPageBreak/>
        <w:t>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33" w:lineRule="auto"/>
        <w:ind w:right="1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(говорение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) 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письменной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2"/>
        </w:numPr>
        <w:tabs>
          <w:tab w:val="clear" w:pos="720"/>
          <w:tab w:val="num" w:pos="857"/>
        </w:tabs>
        <w:overflowPunct w:val="0"/>
        <w:autoSpaceDE w:val="0"/>
        <w:autoSpaceDN w:val="0"/>
        <w:adjustRightInd w:val="0"/>
        <w:spacing w:after="0" w:line="333" w:lineRule="auto"/>
        <w:ind w:left="0" w:right="100" w:firstLine="71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2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309" w:lineRule="auto"/>
        <w:ind w:left="0" w:right="120" w:firstLine="71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уважительного отношения к чужой (иной) культуре через знакомство с детским пластом культуры страны (стран) изучаемого языка; 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4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более глубокого осознания особенностей культуры своего народа; 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2"/>
        </w:numPr>
        <w:tabs>
          <w:tab w:val="clear" w:pos="720"/>
          <w:tab w:val="num" w:pos="867"/>
        </w:tabs>
        <w:overflowPunct w:val="0"/>
        <w:autoSpaceDE w:val="0"/>
        <w:autoSpaceDN w:val="0"/>
        <w:adjustRightInd w:val="0"/>
        <w:spacing w:after="0" w:line="307" w:lineRule="auto"/>
        <w:ind w:left="0" w:right="120" w:firstLine="71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20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положительной мотивации и  устойчивого учебно-познавательного интереса к  предмету 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«иностранный язык», а также развитие необходимых УУД и специальных учебных умений (СУУ),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заложит основы успешной учебной деятельности по овладению АЯ на следующей ступени образования.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600"/>
        <w:gridCol w:w="2840"/>
        <w:gridCol w:w="2680"/>
      </w:tblGrid>
      <w:tr w:rsidR="00DC418B" w:rsidTr="000F4FA7">
        <w:trPr>
          <w:trHeight w:val="276"/>
        </w:trPr>
        <w:tc>
          <w:tcPr>
            <w:tcW w:w="218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60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8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68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Таблица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№1.</w:t>
            </w:r>
          </w:p>
        </w:tc>
      </w:tr>
      <w:tr w:rsidR="00DC418B" w:rsidTr="000F4FA7">
        <w:trPr>
          <w:trHeight w:val="279"/>
        </w:trPr>
        <w:tc>
          <w:tcPr>
            <w:tcW w:w="10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Распределение предметного содержания по годам обучения.</w:t>
            </w:r>
          </w:p>
        </w:tc>
      </w:tr>
      <w:tr w:rsidR="00DC418B" w:rsidTr="000F4FA7">
        <w:trPr>
          <w:trHeight w:val="26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Предметное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DC418B" w:rsidTr="000F4FA7">
        <w:trPr>
          <w:trHeight w:val="27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6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имена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18B" w:rsidTr="000F4FA7">
        <w:trPr>
          <w:trHeight w:val="274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(33 ч.)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Совместное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</w:tr>
      <w:tr w:rsidR="00DC418B" w:rsidTr="000F4FA7">
        <w:trPr>
          <w:trHeight w:val="271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времяпрепровождение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spellEnd"/>
          </w:p>
        </w:tc>
      </w:tr>
      <w:tr w:rsidR="00DC418B" w:rsidTr="000F4FA7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членов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Выбор</w:t>
            </w:r>
            <w:proofErr w:type="spellEnd"/>
          </w:p>
        </w:tc>
      </w:tr>
      <w:tr w:rsidR="00DC418B" w:rsidTr="000F4FA7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членов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свободное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(10 ч.)</w:t>
            </w:r>
          </w:p>
        </w:tc>
      </w:tr>
      <w:tr w:rsidR="00DC418B" w:rsidTr="000F4FA7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Покупки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(8 ч.)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84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(15 ч.)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6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(12 ч.)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DC418B" w:rsidTr="000F4FA7">
        <w:trPr>
          <w:trHeight w:val="271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Обычные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школьника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Распорядок</w:t>
            </w:r>
            <w:proofErr w:type="spellEnd"/>
          </w:p>
        </w:tc>
      </w:tr>
      <w:tr w:rsidR="00DC418B" w:rsidTr="000F4FA7">
        <w:trPr>
          <w:trHeight w:val="277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будние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18B" w:rsidTr="000F4FA7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ч.)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Обозначение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18B" w:rsidTr="000F4FA7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</w:tr>
      <w:tr w:rsidR="00DC418B" w:rsidTr="000F4FA7">
        <w:trPr>
          <w:trHeight w:val="281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выходные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(8 ч.)</w:t>
            </w:r>
          </w:p>
        </w:tc>
      </w:tr>
      <w:tr w:rsidR="00DC418B" w:rsidTr="000F4FA7">
        <w:trPr>
          <w:trHeight w:val="26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(16 ч.)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по дому и в саду.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комнаты</w:t>
            </w:r>
            <w:proofErr w:type="spellEnd"/>
          </w:p>
        </w:tc>
      </w:tr>
      <w:tr w:rsidR="00DC418B" w:rsidTr="000F4FA7">
        <w:trPr>
          <w:trHeight w:val="271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ч.)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мебели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</w:tr>
      <w:tr w:rsidR="00DC418B" w:rsidTr="000F4FA7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интерьера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spellEnd"/>
          </w:p>
        </w:tc>
      </w:tr>
      <w:tr w:rsidR="00DC418B" w:rsidTr="000F4FA7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</w:tr>
      <w:tr w:rsidR="00DC418B" w:rsidTr="000F4FA7">
        <w:trPr>
          <w:trHeight w:val="281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(8 ч.)</w:t>
            </w:r>
          </w:p>
        </w:tc>
      </w:tr>
      <w:tr w:rsidR="00DC418B" w:rsidTr="000F4FA7">
        <w:trPr>
          <w:trHeight w:val="26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друзья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друзья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лучшие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друзья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зарубежному</w:t>
            </w:r>
            <w:proofErr w:type="spellEnd"/>
          </w:p>
        </w:tc>
      </w:tr>
      <w:tr w:rsidR="00DC418B" w:rsidTr="000F4FA7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(24 ч.)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умеют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(3 ч.)</w:t>
            </w:r>
          </w:p>
        </w:tc>
      </w:tr>
      <w:tr w:rsidR="00DC418B" w:rsidTr="000F4FA7">
        <w:trPr>
          <w:trHeight w:val="27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418B" w:rsidRDefault="00DC418B" w:rsidP="00DC418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6638290</wp:posOffset>
                </wp:positionH>
                <wp:positionV relativeFrom="paragraph">
                  <wp:posOffset>-2482850</wp:posOffset>
                </wp:positionV>
                <wp:extent cx="12700" cy="12700"/>
                <wp:effectExtent l="0" t="0" r="63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22.7pt;margin-top:-195.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V3lwIAAAkFAAAOAAAAZHJzL2Uyb0RvYy54bWysVNuO0zAQfUfiHyy/d3PZdNtEm672QhHS&#10;AistfIDrOI2FYwfbbbogJCRekfgEPoIXxGW/If0jxk5buvCyQvTB9WTG4zNzzvj4ZFULtGTacCVz&#10;HB2EGDFJVcHlPMcvX0wHY4yMJbIgQkmW4xtm8Mnk4YPjtslYrColCqYRJJEma5scV9Y2WRAYWrGa&#10;mAPVMAnOUumaWDD1PCg0aSF7LYI4DI+CVumi0YoyY+DrRe/EE5+/LBm1z8vSMItEjgGb9av268yt&#10;weSYZHNNmorTDQzyDyhqwiVcukt1QSxBC83/SlVzqpVRpT2gqg5UWXLKfA1QTRT+Uc11RRrma4Hm&#10;mGbXJvP/0tJnyyuNeJHjQ4wkqYGi7vP6/fpT96O7XX/ovnS33ff1x+5n97X7hg5dv9rGZHDsurnS&#10;rmLTXCr6yiCpzisi5+xUa9VWjBSAMnLxwZ0DzjBwFM3ap6qA68jCKt+6ValrlxCaglaeoZsdQ2xl&#10;EYWPUTwKgUYKnn7r8pNse7TRxj5mqkZuk2MN9PvUZHlpbB+6DfHQleDFlAvhDT2fnQuNlsRJxf88&#10;eqhwP0xIFyyVO9Zn7L8AQrjD+RxWT/3bNIqT8CxOB9Oj8WiQTJPhIB2F40EYpWfpUZikycX0nQMY&#10;JVnFi4LJSy7ZVoZRcj+aNwPRC8gLEbU5Tofx0Nd+B725X5E1tzCVgtc5Hu86QTLH6iNZQNkks4SL&#10;fh/che8JgR5s/31XvAYc7b18Zqq4AQloBSQBnfB+wKZS+g1GLcxijs3rBdEMI/FEgozSKEnc8Hoj&#10;GY5iMPS+Z7bvIZJCqhxbjPrtue0HftFoPq/gpsg3RqpTkF7JvTCcLHtUG8HCvPkKNm+DG+h920f9&#10;fsEmvwAAAP//AwBQSwMEFAAGAAgAAAAhADvvT4riAAAADwEAAA8AAABkcnMvZG93bnJldi54bWxM&#10;j8FOwzAQRO9I/IO1SNxauyWFJMSpKBJHJFo40JuTLEnUeB1itw18PZsTPc7s0+xMth5tJ044+NaR&#10;hsVcgUAqXdVSreHj/WUWg/DBUGU6R6jhBz2s8+urzKSVO9MWT7tQCw4hnxoNTQh9KqUvG7TGz12P&#10;xLcvN1gTWA61rAZz5nDbyaVS99KalvhDY3p8brA87I5WwyaJN99vEb3+bos97j+Lw2o5KK1vb8an&#10;RxABx/APw1Sfq0POnQp3pMqLjrWKVhGzGmZ3yYJnTYyKHtgrJi9OFMg8k5c78j8AAAD//wMAUEsB&#10;Ai0AFAAGAAgAAAAhALaDOJL+AAAA4QEAABMAAAAAAAAAAAAAAAAAAAAAAFtDb250ZW50X1R5cGVz&#10;XS54bWxQSwECLQAUAAYACAAAACEAOP0h/9YAAACUAQAACwAAAAAAAAAAAAAAAAAvAQAAX3JlbHMv&#10;LnJlbHNQSwECLQAUAAYACAAAACEAByMFd5cCAAAJBQAADgAAAAAAAAAAAAAAAAAuAgAAZHJzL2Uy&#10;b0RvYy54bWxQSwECLQAUAAYACAAAACEAO+9PiuIAAAAPAQAADwAAAAAAAAAAAAAAAADxBAAAZHJz&#10;L2Rvd25yZXYueG1sUEsFBgAAAAAEAAQA8wAAAAAGAAAAAA==&#10;" o:allowincell="f" fillcolor="black" stroked="f"/>
            </w:pict>
          </mc:Fallback>
        </mc:AlternateContent>
      </w:r>
    </w:p>
    <w:p w:rsidR="00DC418B" w:rsidRDefault="00DC418B" w:rsidP="00DC418B">
      <w:pPr>
        <w:spacing w:after="0" w:line="240" w:lineRule="auto"/>
        <w:rPr>
          <w:rFonts w:ascii="Times New Roman" w:hAnsi="Times New Roman"/>
          <w:sz w:val="24"/>
          <w:szCs w:val="24"/>
        </w:rPr>
        <w:sectPr w:rsidR="00DC418B">
          <w:pgSz w:w="11906" w:h="16838"/>
          <w:pgMar w:top="477" w:right="740" w:bottom="343" w:left="700" w:header="720" w:footer="72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44"/>
        <w:gridCol w:w="144"/>
        <w:gridCol w:w="2600"/>
        <w:gridCol w:w="2760"/>
        <w:gridCol w:w="144"/>
        <w:gridCol w:w="2680"/>
      </w:tblGrid>
      <w:tr w:rsidR="00DC418B" w:rsidTr="000F4FA7">
        <w:trPr>
          <w:trHeight w:val="276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2" w:name="page5"/>
            <w:bookmarkEnd w:id="2"/>
          </w:p>
        </w:tc>
        <w:tc>
          <w:tcPr>
            <w:tcW w:w="14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любимые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зарубежному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(8 ч.)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76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81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прощание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(13 ч.)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65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моих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игрушек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(2 ч.)</w:t>
            </w:r>
          </w:p>
        </w:tc>
      </w:tr>
      <w:tr w:rsidR="00DC418B" w:rsidTr="000F4FA7">
        <w:trPr>
          <w:trHeight w:val="276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увлечений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. (19 ч.)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1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Компьютерные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различными</w:t>
            </w:r>
            <w:proofErr w:type="spellEnd"/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зоопарке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(8 ч.)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81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(9 ч.)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65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(14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лагерь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18B" w:rsidTr="000F4FA7">
        <w:trPr>
          <w:trHeight w:val="276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proofErr w:type="spellEnd"/>
          </w:p>
        </w:tc>
      </w:tr>
      <w:tr w:rsidR="00DC418B" w:rsidTr="000F4FA7">
        <w:trPr>
          <w:trHeight w:val="271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(2 ч.)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DC418B" w:rsidTr="000F4FA7">
        <w:trPr>
          <w:trHeight w:val="277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ярмарки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</w:t>
            </w:r>
          </w:p>
        </w:tc>
      </w:tr>
      <w:tr w:rsidR="00DC418B" w:rsidTr="000F4FA7">
        <w:trPr>
          <w:trHeight w:val="281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</w:tr>
      <w:tr w:rsidR="00DC418B" w:rsidTr="000F4FA7">
        <w:trPr>
          <w:trHeight w:val="544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Таблицы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№1.</w:t>
            </w:r>
          </w:p>
        </w:tc>
      </w:tr>
      <w:tr w:rsidR="00DC418B" w:rsidTr="000F4FA7">
        <w:trPr>
          <w:trHeight w:val="263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вокруг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питомцы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spellEnd"/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меня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(32 ч.)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питомцы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DC418B" w:rsidTr="000F4FA7">
        <w:trPr>
          <w:trHeight w:val="271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умеют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 ч.)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цирке, на ферме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DC418B" w:rsidTr="000F4FA7">
        <w:trPr>
          <w:trHeight w:val="281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 ч.)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зоопарке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(8 ч.)</w:t>
            </w:r>
          </w:p>
        </w:tc>
      </w:tr>
      <w:tr w:rsidR="00DC418B" w:rsidTr="000F4FA7">
        <w:trPr>
          <w:trHeight w:val="26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Погода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(2 ч.)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Времена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изучаемого</w:t>
            </w:r>
            <w:proofErr w:type="spellEnd"/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различную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(8 ч.)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(9</w:t>
            </w:r>
          </w:p>
        </w:tc>
      </w:tr>
      <w:tr w:rsidR="00DC418B" w:rsidTr="000F4FA7">
        <w:trPr>
          <w:trHeight w:val="28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(19 ч.)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</w:tr>
      <w:tr w:rsidR="00DC418B" w:rsidTr="000F4FA7">
        <w:trPr>
          <w:trHeight w:val="262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континентов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изучаемого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родная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отдыха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(35 ч.)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18B" w:rsidTr="000F4FA7">
        <w:trPr>
          <w:trHeight w:val="271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скульптуры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сказочных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Достопримечательности</w:t>
            </w:r>
            <w:proofErr w:type="spellEnd"/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героев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языка</w:t>
            </w:r>
            <w:proofErr w:type="spellEnd"/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Национальный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Достопримечательности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(8 ч.)</w:t>
            </w: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благодарения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рождественского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детские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рожденья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7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новогодние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американцы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празднование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маскарадные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81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 ч.)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6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Литературные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литературных</w:t>
            </w:r>
            <w:proofErr w:type="spellEnd"/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литературных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анимационные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этнических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фильмы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компьютерные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телевизионные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черты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умеют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1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герои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любимые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C418B" w:rsidTr="000F4FA7">
        <w:trPr>
          <w:trHeight w:val="28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418B" w:rsidRDefault="00DC418B" w:rsidP="00DC418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6523990</wp:posOffset>
                </wp:positionH>
                <wp:positionV relativeFrom="paragraph">
                  <wp:posOffset>-4403090</wp:posOffset>
                </wp:positionV>
                <wp:extent cx="12700" cy="12700"/>
                <wp:effectExtent l="0" t="3175" r="635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13.7pt;margin-top:-346.7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Rxlg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jjCSpgaLu8+b95lP3o7vdfOi+dLfd983H7mf3tfuGY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bY7TYTz0td9Bb+5XZC0sTGUl6hyP950gmWP1kWRQNsksEVW/&#10;D+7C94RAD3b/viteA472Xj5zxW5AAloBSUAnvB+wKZV+g1ELs5hj83pJNMeoeiJBRmmUJG54vZEM&#10;RzEY+tAzP/QQSSFVji1G/fbc9gO/bLRYlHBT5Bsj1SlIrxBeGE6WPaqtYGHefAXbt8EN9KHto36/&#10;YNNfAAAA//8DAFBLAwQUAAYACAAAACEAV+csk+IAAAAPAQAADwAAAGRycy9kb3ducmV2LnhtbEyP&#10;QU/DMAyF70j8h8hI3LZkpWxraToxJI5IbHDYbmlr2mqNU5psK/x6PC5we89+ev6crUbbiRMOvnWk&#10;YTZVIJBKV7VUa3h/e54sQfhgqDKdI9TwhR5W+fVVZtLKnWmDp22oBZeQT42GJoQ+ldKXDVrjp65H&#10;4t2HG6wJbIdaVoM5c7ntZKTUXFrTEl9oTI9PDZaH7dFqWCfL9edrTC/fm2KP+11xuI8GpfXtzfj4&#10;ACLgGP7CcMFndMiZqXBHqrzo2KtoEXNWw2Se3LG6ZFSUsCp+Z7MYZJ7J/3/kPwAAAP//AwBQSwEC&#10;LQAUAAYACAAAACEAtoM4kv4AAADhAQAAEwAAAAAAAAAAAAAAAAAAAAAAW0NvbnRlbnRfVHlwZXNd&#10;LnhtbFBLAQItABQABgAIAAAAIQA4/SH/1gAAAJQBAAALAAAAAAAAAAAAAAAAAC8BAABfcmVscy8u&#10;cmVsc1BLAQItABQABgAIAAAAIQBZa9RxlgIAAAkFAAAOAAAAAAAAAAAAAAAAAC4CAABkcnMvZTJv&#10;RG9jLnhtbFBLAQItABQABgAIAAAAIQBX5yyT4gAAAA8BAAAPAAAAAAAAAAAAAAAAAPAEAABkcnMv&#10;ZG93bnJldi54bWxQSwUGAAAAAAQABADzAAAA/wUAAAAA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6523990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635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13.7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dtlwIAAAkFAAAOAAAAZHJzL2Uyb0RvYy54bWysVNuO0zAQfUfiHyy/d3NRekm06WovFCEt&#10;sNLCB7ix01gktrHdpgtCQuIViU/gI3hBXPYb0j9i7LSlCy8rRB9cT2Z8fGbO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QTuMBGlAou7z5v3mU/eju9186L50t933zcfuZ/e1+4YiV69WmQyOXasr7TI2&#10;6lIWrwwS8rwiYsFOtZZtxQgFlj4+uHPAGQaOonn7VFK4jiyt9KVbl7pxgFAUtPYK3ewVYmuLCvgY&#10;xeMQZCzAE8XhaOj4BCTbHVXa2MdMNshtcqxBfg9NVpfG9qG7EE9d1pzOeF17Qy/m57VGK+Jaxf+2&#10;6OYwrBYuWEh3rEfsvwBDuMP5HFcv/ds0ipPwLE4Hs9FkPEhmyXCQjsPJIIzSs3QUJmlyMXvnCEZJ&#10;VnFKmbjkgu3aMEruJ/N2IPoG8o2I2hynw3joc7/D3twvyYZbmMqaNzme7CtBMqfqI0EhbZJZwut+&#10;H9yl7wWBGuz+fVV8DzjZ+/aZS3oDLaAliARywvsBm0rqNxi1MIs5Nq+XRDOM6icC2iiNksQNrzeS&#10;4TgGQx965oceIgqAyrHFqN+e237gl0rzRQU3Rb4wQp5C65XcN4Zry54V8HYGzJvPYPs2uIE+tH3U&#10;7xds+gsAAP//AwBQSwMEFAAGAAgAAAAhAKWx8DLeAAAACQEAAA8AAABkcnMvZG93bnJldi54bWxM&#10;j0FPwzAMhe9I/IfISNy2ZNUGW2k6MSSOSGxwYLe0MW21xilJthV+Pd4JTvbTe3r+XKxH14sThth5&#10;0jCbKhBItbcdNRre354nSxAxGbKm94QavjHCury+Kkxu/Zm2eNqlRnAJxdxoaFMacilj3aIzceoH&#10;JPY+fXAmsQyNtMGcudz1MlPqTjrTEV9ozYBPLdaH3dFp2KyWm6/XOb38bKs97j+qwyILSuvbm/Hx&#10;AUTCMf2F4YLP6FAyU+WPZKPoWavsfs5ZDZMZz0tCZSveKg0LkGUh/39Q/gIAAP//AwBQSwECLQAU&#10;AAYACAAAACEAtoM4kv4AAADhAQAAEwAAAAAAAAAAAAAAAAAAAAAAW0NvbnRlbnRfVHlwZXNdLnht&#10;bFBLAQItABQABgAIAAAAIQA4/SH/1gAAAJQBAAALAAAAAAAAAAAAAAAAAC8BAABfcmVscy8ucmVs&#10;c1BLAQItABQABgAIAAAAIQAZf5dtlwIAAAkFAAAOAAAAAAAAAAAAAAAAAC4CAABkcnMvZTJvRG9j&#10;LnhtbFBLAQItABQABgAIAAAAIQClsfAy3gAAAAkBAAAPAAAAAAAAAAAAAAAAAPEEAABkcnMvZG93&#10;bnJldi54bWxQSwUGAAAAAAQABADzAAAA/AUAAAAA&#10;" o:allowincell="f" fillcolor="black" stroked="f"/>
            </w:pict>
          </mc:Fallback>
        </mc:AlternateContent>
      </w:r>
    </w:p>
    <w:p w:rsidR="00DC418B" w:rsidRDefault="00DC418B" w:rsidP="00DC418B">
      <w:pPr>
        <w:spacing w:after="0" w:line="240" w:lineRule="auto"/>
        <w:rPr>
          <w:rFonts w:ascii="Times New Roman" w:hAnsi="Times New Roman"/>
          <w:sz w:val="24"/>
          <w:szCs w:val="24"/>
        </w:rPr>
        <w:sectPr w:rsidR="00DC418B">
          <w:pgSz w:w="11906" w:h="16838"/>
          <w:pgMar w:top="407" w:right="740" w:bottom="314" w:left="880" w:header="720" w:footer="720" w:gutter="0"/>
          <w:cols w:space="720"/>
        </w:sect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>
        <w:rPr>
          <w:rFonts w:ascii="Times New Roman" w:hAnsi="Times New Roman"/>
          <w:sz w:val="24"/>
          <w:szCs w:val="24"/>
          <w:lang w:val="ru-RU"/>
        </w:rPr>
        <w:lastRenderedPageBreak/>
        <w:t>* Знакомство с персонажами литературных произведений, анимационных фильмов, телевизионных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передач происходит в рамках предложенной тематики.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Результаты освоения программы начального образования по английскому языку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3"/>
        </w:numPr>
        <w:tabs>
          <w:tab w:val="clear" w:pos="720"/>
          <w:tab w:val="num" w:pos="881"/>
        </w:tabs>
        <w:overflowPunct w:val="0"/>
        <w:autoSpaceDE w:val="0"/>
        <w:autoSpaceDN w:val="0"/>
        <w:adjustRightInd w:val="0"/>
        <w:spacing w:after="0" w:line="340" w:lineRule="auto"/>
        <w:ind w:left="0" w:firstLine="716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 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3"/>
        </w:numPr>
        <w:tabs>
          <w:tab w:val="clear" w:pos="720"/>
          <w:tab w:val="num" w:pos="1056"/>
        </w:tabs>
        <w:overflowPunct w:val="0"/>
        <w:autoSpaceDE w:val="0"/>
        <w:autoSpaceDN w:val="0"/>
        <w:adjustRightInd w:val="0"/>
        <w:spacing w:after="0" w:line="340" w:lineRule="auto"/>
        <w:ind w:left="0" w:firstLine="716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 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3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 w:line="340" w:lineRule="auto"/>
        <w:ind w:left="0" w:firstLine="71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 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3"/>
        </w:numPr>
        <w:tabs>
          <w:tab w:val="clear" w:pos="720"/>
          <w:tab w:val="num" w:pos="898"/>
        </w:tabs>
        <w:overflowPunct w:val="0"/>
        <w:autoSpaceDE w:val="0"/>
        <w:autoSpaceDN w:val="0"/>
        <w:adjustRightInd w:val="0"/>
        <w:spacing w:after="0" w:line="309" w:lineRule="auto"/>
        <w:ind w:left="0" w:right="20" w:firstLine="71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 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3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309" w:lineRule="auto"/>
        <w:ind w:left="0" w:right="20" w:firstLine="71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 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numPr>
          <w:ilvl w:val="0"/>
          <w:numId w:val="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6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основных  (соответствующих  возрасту  и  особенностям  предмета </w:t>
      </w:r>
      <w:proofErr w:type="gramEnd"/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3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«иностранный язык») СУУ и УУД,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обеспечивающих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33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Образовательная среда линии УМК «Мир английского языка»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45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УМК “</w:t>
      </w:r>
      <w:r>
        <w:rPr>
          <w:rFonts w:ascii="Times New Roman" w:hAnsi="Times New Roman"/>
          <w:sz w:val="24"/>
          <w:szCs w:val="24"/>
        </w:rPr>
        <w:t>English</w:t>
      </w:r>
      <w:r>
        <w:rPr>
          <w:rFonts w:ascii="Times New Roman" w:hAnsi="Times New Roman"/>
          <w:sz w:val="24"/>
          <w:szCs w:val="24"/>
          <w:lang w:val="ru-RU"/>
        </w:rPr>
        <w:t xml:space="preserve"> 2-</w:t>
      </w:r>
      <w:smartTag w:uri="urn:schemas-microsoft-com:office:smarttags" w:element="metricconverter">
        <w:smartTagPr>
          <w:attr w:name="ProductID" w:val="4”"/>
        </w:smartTagPr>
        <w:r>
          <w:rPr>
            <w:rFonts w:ascii="Times New Roman" w:hAnsi="Times New Roman"/>
            <w:sz w:val="24"/>
            <w:szCs w:val="24"/>
            <w:lang w:val="ru-RU"/>
          </w:rPr>
          <w:t>4”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 линии «Мир английского языка» созданы с учетом требований нового Федерального государственного образовательного стандарта и дают широкие возможности для реализации образовательной среды. Электронно-образовательная среда, сопровождающая печатные пособия линии «Мир английского языка», является эффективным инструментом, обеспечивающим новое качество обучения английскому языку.</w:t>
      </w:r>
    </w:p>
    <w:p w:rsidR="00DC418B" w:rsidRDefault="00DC418B" w:rsidP="00DC41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418B">
          <w:pgSz w:w="11906" w:h="16838"/>
          <w:pgMar w:top="693" w:right="840" w:bottom="289" w:left="70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2320"/>
        <w:gridCol w:w="2500"/>
        <w:gridCol w:w="440"/>
      </w:tblGrid>
      <w:tr w:rsidR="00DC418B" w:rsidTr="000F4FA7">
        <w:trPr>
          <w:trHeight w:val="276"/>
        </w:trPr>
        <w:tc>
          <w:tcPr>
            <w:tcW w:w="520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bookmarkStart w:id="4" w:name="page9"/>
            <w:bookmarkEnd w:id="4"/>
          </w:p>
        </w:tc>
        <w:tc>
          <w:tcPr>
            <w:tcW w:w="232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Таблица</w:t>
            </w:r>
            <w:proofErr w:type="spellEnd"/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№ 2</w:t>
            </w:r>
          </w:p>
        </w:tc>
      </w:tr>
      <w:tr w:rsidR="00DC418B" w:rsidTr="000F4FA7">
        <w:trPr>
          <w:trHeight w:val="140"/>
        </w:trPr>
        <w:tc>
          <w:tcPr>
            <w:tcW w:w="520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C418B" w:rsidTr="000F4FA7">
        <w:trPr>
          <w:trHeight w:val="258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Бумажные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носители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носители</w:t>
            </w:r>
            <w:proofErr w:type="spellEnd"/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  <w:proofErr w:type="spellEnd"/>
          </w:p>
        </w:tc>
        <w:tc>
          <w:tcPr>
            <w:tcW w:w="232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авторов</w:t>
            </w:r>
            <w:proofErr w:type="spellEnd"/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УМК</w:t>
            </w:r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Наглядно-дидактический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Задания для подготовки к ЕГЭ</w:t>
            </w:r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Демонстрационные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Календарно-тематические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Календарно-тематические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поурочные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Аудиоприложения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MP3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формате</w:t>
            </w:r>
            <w:proofErr w:type="spellEnd"/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Пособия для подготовки к итоговой аттестации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апробации</w:t>
            </w:r>
            <w:proofErr w:type="spellEnd"/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упражнениями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Интернет-конференции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носители</w:t>
            </w:r>
            <w:proofErr w:type="spellEnd"/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учебникам</w:t>
            </w:r>
            <w:proofErr w:type="spellEnd"/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(CD, MP3)</w:t>
            </w:r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74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C418B" w:rsidTr="000F4FA7">
        <w:trPr>
          <w:trHeight w:val="276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фильмы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proofErr w:type="spellEnd"/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18B" w:rsidTr="000F4FA7">
        <w:trPr>
          <w:trHeight w:val="28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иноязычного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40" w:type="dxa"/>
            <w:vAlign w:val="bottom"/>
          </w:tcPr>
          <w:p w:rsidR="00DC418B" w:rsidRDefault="00DC418B" w:rsidP="000F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418B" w:rsidRDefault="00DC418B" w:rsidP="00DC41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Учебник</w:t>
      </w:r>
      <w:proofErr w:type="spellEnd"/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100" w:righ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Учебники УМК 2-4 построены в соответствии с базисным образовательным планом (2 часа в неделю). Материал в Учебниках организован в циклы. Исключение составляет Учебник для 2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P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52" w:lineRule="auto"/>
        <w:ind w:left="1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класса, где материал поделен на 2 полугодия и объединен в единую сюжетную линию. Каждый цикл в Учебниках имеет свое название и знакомит российских школьников с определенной сферой жизни их сверстников из англоязычных стран. В основу овладения речевым материалом во всех Учебниках положен принцип комплексности, предполагающий взаимосвязанное обучение всем видам речевой деятельности.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Циклы имеют единую структуру, которая включает в себя уроки формирования произносительных навыков (2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.), лексических навыков, уроки формирования грамматических навыков, уроки развития умения читать, уроки совершенствования речевых навыков в монологической и диалогической формах речи, уроки развития умения самоконтроля и самооценки.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418B">
        <w:rPr>
          <w:rFonts w:ascii="Times New Roman" w:hAnsi="Times New Roman"/>
          <w:sz w:val="24"/>
          <w:szCs w:val="24"/>
          <w:lang w:val="ru-RU"/>
        </w:rPr>
        <w:t>В Учебник включено несколько приложений: 1. Грамматический справочник; 2.</w:t>
      </w:r>
    </w:p>
    <w:p w:rsidR="00DC418B" w:rsidRPr="00DC418B" w:rsidRDefault="00DC418B" w:rsidP="00DC418B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Лингвострановедческий справочник, дающий краткие пояснения некоторых фактов культуры стран изучаемого языка и России; 3. Англо-русский словарь; 4. Список имен собственных и географических названий; 5. Таблица форм неправильных глаголов; 6. «Учись учиться»,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содержащее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памятки для формирования СУУ и УУД.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100" w:righ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Учебники тесно связаны с другими компонентами УМК. В них содержатся ссылки на Рабочую тетрадь, Книгу для чтения и другие компоненты образовательной среды.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Рабочая тетрадь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40" w:lineRule="auto"/>
        <w:ind w:left="100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Рабочие тетради предназначены для активизации и систематизации представленного в Учебнике материала. Каждый урок в Рабочей тетради соотносится с соответствующим уроком в Учебнике и имеет одинаковое с ним название. Рабочие тетради используется как на уроке, так и дома. Как правило, задания в Рабочих тетрадях выполняются в классе в письменной форме. Однако</w:t>
      </w:r>
    </w:p>
    <w:p w:rsidR="00DC418B" w:rsidRDefault="00DC418B" w:rsidP="00DC41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418B">
          <w:pgSz w:w="11906" w:h="16838"/>
          <w:pgMar w:top="837" w:right="840" w:bottom="412" w:left="600" w:header="720" w:footer="720" w:gutter="0"/>
          <w:cols w:space="720"/>
        </w:sect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  <w:r>
        <w:rPr>
          <w:rFonts w:ascii="Times New Roman" w:hAnsi="Times New Roman"/>
          <w:sz w:val="24"/>
          <w:szCs w:val="24"/>
          <w:lang w:val="ru-RU"/>
        </w:rPr>
        <w:lastRenderedPageBreak/>
        <w:t>некоторые упражнения с целью экономии времени могут быть выполнены в классе в устной форме,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3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 в случае необходимости, дома в письменном виде. Если в Учебнике большинство упражнений построено на материале детской культуры англоязычных стран, то в Рабочей тетради многие упражнения основаны на родной культуре, что позволяет детям глубже осознать ее особенности.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Рабочие тетради содержит раздел “</w:t>
      </w:r>
      <w:r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About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  <w:lang w:val="ru-RU"/>
        </w:rPr>
        <w:t>”, в котором учащиеся пишут о себе, своей семье,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7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друзьях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школе, городе и т. д. Кроме указанного раздела в Рабочую тетрадь УМК-2 включены разделы «Учись писать правильно», “</w:t>
      </w:r>
      <w:r>
        <w:rPr>
          <w:rFonts w:ascii="Times New Roman" w:hAnsi="Times New Roman"/>
          <w:sz w:val="24"/>
          <w:szCs w:val="24"/>
        </w:rPr>
        <w:t>Words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Frederick</w:t>
      </w:r>
      <w:r>
        <w:rPr>
          <w:rFonts w:ascii="Times New Roman" w:hAnsi="Times New Roman"/>
          <w:sz w:val="24"/>
          <w:szCs w:val="24"/>
          <w:lang w:val="ru-RU"/>
        </w:rPr>
        <w:t>”, “</w:t>
      </w:r>
      <w:r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Friend</w:t>
      </w:r>
      <w:r>
        <w:rPr>
          <w:rFonts w:ascii="Times New Roman" w:hAnsi="Times New Roman"/>
          <w:sz w:val="24"/>
          <w:szCs w:val="24"/>
          <w:lang w:val="ru-RU"/>
        </w:rPr>
        <w:t>”.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Книга для чтения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48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Книги для учителя содержат общую характеристику УМК, описывают цели и задачи обучения иноязычной культуре (ИК), организацию процесса коммуникативного обучения ИК, технологию выполнения основных видов работы, используемых в УМК, а также дают подробные методические рекомендации по проведению уроков, использованию цифровых образовательных ресурсов. В них представлены альтернативные варианты работы с упражнениями, в зависимости от уровня подготовки учащихся, ключи к упражнениям. В Книгах для учителя помещены Приложения: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тематические карты к каждому циклу уроков; списки памяток для развития универсальных учебных действий и специальных учебных умений, список выражений классного обихода. В Книгу для учителя к УМК “</w:t>
      </w:r>
      <w:r>
        <w:rPr>
          <w:rFonts w:ascii="Times New Roman" w:hAnsi="Times New Roman"/>
          <w:sz w:val="24"/>
          <w:szCs w:val="24"/>
        </w:rPr>
        <w:t>English</w:t>
      </w:r>
      <w:r>
        <w:rPr>
          <w:rFonts w:ascii="Times New Roman" w:hAnsi="Times New Roman"/>
          <w:sz w:val="24"/>
          <w:szCs w:val="24"/>
          <w:lang w:val="ru-RU"/>
        </w:rPr>
        <w:t>-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Times New Roman" w:hAnsi="Times New Roman"/>
            <w:sz w:val="24"/>
            <w:szCs w:val="24"/>
            <w:lang w:val="ru-RU"/>
          </w:rPr>
          <w:t>3”</w:t>
        </w:r>
      </w:smartTag>
      <w:r>
        <w:rPr>
          <w:rFonts w:ascii="Times New Roman" w:hAnsi="Times New Roman"/>
          <w:sz w:val="24"/>
          <w:szCs w:val="24"/>
          <w:lang w:val="ru-RU"/>
        </w:rPr>
        <w:t xml:space="preserve"> включено приложение «Рекомендации по формированию универсальных учебных действий и специальных учебных умений».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Книга для учителя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Книга для учителя содержит общую характеристику УМК, описывает цели и задачи обучения иноязычной культуре (ИК), организацию процесса коммуникативного обучения ИК,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3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технологию выполнения основных видов работ, используемых в УМК, а также дает подробные методические рекомендации по проведению уроков. В них представлены альтернативные варианты работы с упражнениями, в зависимости от уровня подготовки учащихся, ключи к упражнениям. В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Книге для учителя помещены Приложения: тематические карты к каждому циклу уроков; памятки для развития учебных умений.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Наглядно-дидактический материал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Наглядно-дидактический материал содержит картинки с постоянно действующими участниками межкультурного диалога, представленными на страницах учебника (сказочные персонажи,</w:t>
      </w:r>
      <w:proofErr w:type="gramEnd"/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литературные герои (герои мультфильмов и телепередач), разрезной алфавит и карточки для игр.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оборотной стороне рисунка приводятся речевые образцы, которые демонстрируют лексический и грамматический материал, необходимый для описания или рассказа о том или ином герое.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Компонент сопровождается методическими рекомендациями по его использованию. Для удобства работы учителю предлагается сводная таблица, которая показывает, какой конкретно наглядно-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дидактический материал используется на каждом уроке.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Прописи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Прописи содержат занимательные развивающие задания, выполняя которые учащиеся не только учатся правильно писать буквы английского алфавита, но и становятся участниками</w:t>
      </w:r>
    </w:p>
    <w:p w:rsidR="00DC418B" w:rsidRDefault="00DC418B" w:rsidP="00DC418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418B">
          <w:pgSz w:w="11906" w:h="16838"/>
          <w:pgMar w:top="419" w:right="840" w:bottom="472" w:left="700" w:header="720" w:footer="720" w:gutter="0"/>
          <w:cols w:space="720"/>
        </w:sect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45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забавных историй, знакомятся со сказочными героями. Овладение написанием букв английского алфавита происходит в той последовательности, в которой они изучаются в учебнике. Материалы прописей рассчитаны на использование в первом полугодии. Прописи могут также быть использованы в качестве самостоятельного пособия для обучения детей, желающих научиться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красиво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писать на английском языке.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Мультимедийные приложения к УМК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Мультимедийное приложение – электронный вариант УМК «</w:t>
      </w:r>
      <w:r>
        <w:rPr>
          <w:rFonts w:ascii="Times New Roman" w:hAnsi="Times New Roman"/>
          <w:sz w:val="24"/>
          <w:szCs w:val="24"/>
        </w:rPr>
        <w:t>English</w:t>
      </w:r>
      <w:r>
        <w:rPr>
          <w:rFonts w:ascii="Times New Roman" w:hAnsi="Times New Roman"/>
          <w:sz w:val="24"/>
          <w:szCs w:val="24"/>
          <w:lang w:val="ru-RU"/>
        </w:rPr>
        <w:t>-2», в котором представленные на страницах учебника упражнения приобретают интерактивный характер.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Содержание учебника расширенно в мультимедийном приложении за счет разного типа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медиаресурсов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которые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взаимодействуют в едином информационном поле с учебником.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52" w:lineRule="auto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Мультимедийное приложение содержит наглядные презентации новых грамматических явлений, облегчающие их понимание, дополнительные упражнения для более прочного усвоения грамматического и лексического материала. Электронный грамматический справочник поможет систематизировать полученные знания. Видеоролики, визуализирующие произношение английских звуков, помогают в формирован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ии ау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тентичного произношения. Обширный дополнительный материал разделов «Лингвострановедческий справочник» и «Это интересно», помогает в решении задач познавательного аспекта иноязычной культуры, расширяет знания учащихся о различных аспектах жизни англоязычных стран и помогает обогатить знания о культуре своей родной страны.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Забавная мультипликация делает процесс обучения более эффективным и превращает учебный процесс в увлекательную игру. Электронное приложение оптимизирует процесс обучения,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3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позволяет рационально использовать время на уроке, может быть использовано во внеурочной деятельности, а также дома. Электронное приложение адаптировано к использованию с интерактивной доской.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Аудиоприложение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CD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MP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3)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Аудиоприложение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призвано помочь ученикам лучше овладеть произносительной стороной речи и умением понимать речь на слух.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аудиоприложении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все упражнения записаны носителями языка.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Методический портфель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Методический портфель разработан как средство профессиональной поддержки учителя английского языка и включает пакет учебных, учебно-методических и дидактических материалов.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Электронная версия методического портфеля включает авторскую концепцию, учебные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программы,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ru-RU"/>
        </w:rPr>
      </w:pPr>
    </w:p>
    <w:p w:rsidR="00DC418B" w:rsidRDefault="00DC418B" w:rsidP="00DC418B">
      <w:pPr>
        <w:widowControl w:val="0"/>
        <w:overflowPunct w:val="0"/>
        <w:autoSpaceDE w:val="0"/>
        <w:autoSpaceDN w:val="0"/>
        <w:adjustRightInd w:val="0"/>
        <w:spacing w:after="0" w:line="345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электронные презентации новых учебников, образцы цифровых образовательных ресурсов, лучшие учительские и ученические проекты, подборки статей с описанием технологии коммуникативного иноязычного образования и т.д. Методический портфель может использоваться методистами региональных учреждений дополнительного образования в системе подготовки учителей английского языка при проведении курсов повышения квалификации.</w:t>
      </w:r>
    </w:p>
    <w:p w:rsidR="00DC418B" w:rsidRDefault="00DC418B" w:rsidP="00DC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C418B" w:rsidRPr="0049006C" w:rsidRDefault="00DC418B" w:rsidP="00DC418B">
      <w:pPr>
        <w:rPr>
          <w:lang w:val="ru-RU"/>
        </w:rPr>
      </w:pPr>
    </w:p>
    <w:p w:rsidR="00FD19E6" w:rsidRPr="00DC418B" w:rsidRDefault="00DC418B">
      <w:pPr>
        <w:rPr>
          <w:lang w:val="ru-RU"/>
        </w:rPr>
      </w:pPr>
      <w:bookmarkStart w:id="7" w:name="_GoBack"/>
      <w:bookmarkEnd w:id="7"/>
    </w:p>
    <w:sectPr w:rsidR="00FD19E6" w:rsidRPr="00DC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11"/>
    <w:rsid w:val="00124A47"/>
    <w:rsid w:val="00C54C11"/>
    <w:rsid w:val="00DC418B"/>
    <w:rsid w:val="00D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8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8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2786</Words>
  <Characters>15881</Characters>
  <Application>Microsoft Office Word</Application>
  <DocSecurity>0</DocSecurity>
  <Lines>132</Lines>
  <Paragraphs>37</Paragraphs>
  <ScaleCrop>false</ScaleCrop>
  <Company/>
  <LinksUpToDate>false</LinksUpToDate>
  <CharactersWithSpaces>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1-1</cp:lastModifiedBy>
  <cp:revision>2</cp:revision>
  <dcterms:created xsi:type="dcterms:W3CDTF">2019-11-30T09:06:00Z</dcterms:created>
  <dcterms:modified xsi:type="dcterms:W3CDTF">2019-11-30T09:07:00Z</dcterms:modified>
</cp:coreProperties>
</file>